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A12B" w14:textId="6A9B4609" w:rsidR="005065A9" w:rsidRPr="003522E8" w:rsidRDefault="00F755B3" w:rsidP="007E4DD5">
      <w:pPr>
        <w:pStyle w:val="berschrift3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</w:t>
      </w:r>
      <w:r w:rsidR="005065A9" w:rsidRPr="003522E8">
        <w:rPr>
          <w:sz w:val="24"/>
          <w:szCs w:val="24"/>
          <w:lang w:val="de-DE"/>
        </w:rPr>
        <w:t>eschäftsordnung der Fraktion B</w:t>
      </w:r>
      <w:r w:rsidR="00C903F5">
        <w:rPr>
          <w:sz w:val="24"/>
          <w:szCs w:val="24"/>
          <w:lang w:val="de-DE"/>
        </w:rPr>
        <w:t>ÜNDNIS</w:t>
      </w:r>
      <w:r w:rsidR="005065A9" w:rsidRPr="003522E8">
        <w:rPr>
          <w:sz w:val="24"/>
          <w:szCs w:val="24"/>
          <w:lang w:val="de-DE"/>
        </w:rPr>
        <w:t xml:space="preserve"> 90/DIE GRÜNEN</w:t>
      </w:r>
    </w:p>
    <w:p w14:paraId="3309B8BA" w14:textId="77777777" w:rsidR="005065A9" w:rsidRPr="003522E8" w:rsidRDefault="005065A9" w:rsidP="007E4DD5">
      <w:pPr>
        <w:pStyle w:val="berschrift3"/>
        <w:jc w:val="center"/>
        <w:rPr>
          <w:sz w:val="24"/>
          <w:szCs w:val="24"/>
          <w:lang w:val="de-DE"/>
        </w:rPr>
      </w:pPr>
      <w:r w:rsidRPr="003522E8">
        <w:rPr>
          <w:sz w:val="24"/>
          <w:szCs w:val="24"/>
          <w:lang w:val="de-DE"/>
        </w:rPr>
        <w:t xml:space="preserve">im Rat </w:t>
      </w:r>
      <w:r w:rsidR="006E7980">
        <w:rPr>
          <w:sz w:val="24"/>
          <w:szCs w:val="24"/>
          <w:lang w:val="de-DE"/>
        </w:rPr>
        <w:t xml:space="preserve">der Gemeinde </w:t>
      </w:r>
      <w:r w:rsidR="00F755B3">
        <w:rPr>
          <w:sz w:val="24"/>
          <w:szCs w:val="24"/>
          <w:lang w:val="de-DE"/>
        </w:rPr>
        <w:t xml:space="preserve">Sennegemeinde </w:t>
      </w:r>
      <w:proofErr w:type="spellStart"/>
      <w:r w:rsidR="006E7980">
        <w:rPr>
          <w:sz w:val="24"/>
          <w:szCs w:val="24"/>
          <w:lang w:val="de-DE"/>
        </w:rPr>
        <w:t>Hövelhof</w:t>
      </w:r>
      <w:proofErr w:type="spellEnd"/>
    </w:p>
    <w:p w14:paraId="09C9327D" w14:textId="213F85AE" w:rsidR="0055234C" w:rsidRPr="00AE753D" w:rsidRDefault="005065A9" w:rsidP="00626DD1">
      <w:pPr>
        <w:pStyle w:val="berschrift3"/>
        <w:rPr>
          <w:b w:val="0"/>
          <w:sz w:val="24"/>
          <w:szCs w:val="24"/>
          <w:lang w:val="de-DE"/>
        </w:rPr>
      </w:pPr>
      <w:r w:rsidRPr="00710C3B">
        <w:rPr>
          <w:b w:val="0"/>
          <w:sz w:val="24"/>
          <w:szCs w:val="24"/>
          <w:lang w:val="de-DE"/>
        </w:rPr>
        <w:t>Die Fraktion B</w:t>
      </w:r>
      <w:r w:rsidR="00C903F5">
        <w:rPr>
          <w:b w:val="0"/>
          <w:sz w:val="24"/>
          <w:szCs w:val="24"/>
          <w:lang w:val="de-DE"/>
        </w:rPr>
        <w:t>ÜNDNIS</w:t>
      </w:r>
      <w:r w:rsidRPr="00710C3B">
        <w:rPr>
          <w:b w:val="0"/>
          <w:sz w:val="24"/>
          <w:szCs w:val="24"/>
          <w:lang w:val="de-DE"/>
        </w:rPr>
        <w:t xml:space="preserve"> 90/DIE </w:t>
      </w:r>
      <w:r w:rsidR="006E7980">
        <w:rPr>
          <w:b w:val="0"/>
          <w:sz w:val="24"/>
          <w:szCs w:val="24"/>
          <w:lang w:val="de-DE"/>
        </w:rPr>
        <w:t xml:space="preserve">GRÜNEN (GRÜNE) im Rat der Sennegemeinde </w:t>
      </w:r>
      <w:proofErr w:type="spellStart"/>
      <w:r w:rsidR="006E7980">
        <w:rPr>
          <w:b w:val="0"/>
          <w:sz w:val="24"/>
          <w:szCs w:val="24"/>
          <w:lang w:val="de-DE"/>
        </w:rPr>
        <w:t>Hövelhof</w:t>
      </w:r>
      <w:proofErr w:type="spellEnd"/>
      <w:r w:rsidR="00710C3B" w:rsidRPr="00710C3B">
        <w:rPr>
          <w:b w:val="0"/>
          <w:sz w:val="24"/>
          <w:szCs w:val="24"/>
          <w:lang w:val="de-DE"/>
        </w:rPr>
        <w:t xml:space="preserve"> hat in ihrer Sitzung vom</w:t>
      </w:r>
      <w:r w:rsidRPr="00710C3B">
        <w:rPr>
          <w:b w:val="0"/>
          <w:sz w:val="24"/>
          <w:szCs w:val="24"/>
          <w:lang w:val="de-DE"/>
        </w:rPr>
        <w:t xml:space="preserve"> </w:t>
      </w:r>
      <w:r w:rsidR="00F755B3">
        <w:rPr>
          <w:b w:val="0"/>
          <w:sz w:val="24"/>
          <w:szCs w:val="24"/>
          <w:lang w:val="de-DE"/>
        </w:rPr>
        <w:t>02.06.2014</w:t>
      </w:r>
      <w:r w:rsidRPr="00710C3B">
        <w:rPr>
          <w:b w:val="0"/>
          <w:sz w:val="24"/>
          <w:szCs w:val="24"/>
          <w:lang w:val="de-DE"/>
        </w:rPr>
        <w:t xml:space="preserve"> folgende Geschäftsordnung beschlossen:</w:t>
      </w:r>
    </w:p>
    <w:p w14:paraId="24C7C58C" w14:textId="77C720B1" w:rsidR="00F755B3" w:rsidRPr="00AE753D" w:rsidRDefault="005065A9" w:rsidP="003522E8">
      <w:pPr>
        <w:rPr>
          <w:rFonts w:ascii="Arial" w:hAnsi="Arial" w:cs="Arial"/>
          <w:sz w:val="24"/>
          <w:szCs w:val="24"/>
          <w:lang w:val="de-DE"/>
        </w:rPr>
      </w:pPr>
      <w:r w:rsidRPr="0055234C">
        <w:rPr>
          <w:rFonts w:ascii="Arial" w:hAnsi="Arial" w:cs="Arial"/>
          <w:b/>
          <w:sz w:val="24"/>
          <w:szCs w:val="24"/>
          <w:lang w:val="de-DE"/>
        </w:rPr>
        <w:t>Präambel</w:t>
      </w:r>
      <w:r w:rsidR="00710C3B" w:rsidRPr="0055234C">
        <w:rPr>
          <w:rFonts w:ascii="Arial" w:hAnsi="Arial" w:cs="Arial"/>
          <w:b/>
          <w:sz w:val="24"/>
          <w:szCs w:val="24"/>
          <w:lang w:val="de-DE"/>
        </w:rPr>
        <w:br/>
      </w:r>
      <w:r w:rsidR="00283F67" w:rsidRPr="003522E8">
        <w:rPr>
          <w:rFonts w:ascii="Arial" w:hAnsi="Arial" w:cs="Arial"/>
          <w:sz w:val="24"/>
          <w:szCs w:val="24"/>
          <w:lang w:val="de-DE"/>
        </w:rPr>
        <w:t xml:space="preserve">Ziel der Fraktionsarbeit ist die Entwicklung, Förderung und Umsetzung einer Kommunalpolitik nach den Grundsätzen von Bündnis 90/Die Grünen. Die Fraktion orientiert ihre Arbeit an sozialen, ökologischen und demokratischen Grundsätzen. Die </w:t>
      </w:r>
      <w:r w:rsidR="006060F2">
        <w:rPr>
          <w:rFonts w:ascii="Arial" w:hAnsi="Arial" w:cs="Arial"/>
          <w:sz w:val="24"/>
          <w:szCs w:val="24"/>
          <w:lang w:val="de-DE"/>
        </w:rPr>
        <w:t xml:space="preserve">gleichberechtigte </w:t>
      </w:r>
      <w:r w:rsidR="00283F67" w:rsidRPr="003522E8">
        <w:rPr>
          <w:rFonts w:ascii="Arial" w:hAnsi="Arial" w:cs="Arial"/>
          <w:sz w:val="24"/>
          <w:szCs w:val="24"/>
          <w:lang w:val="de-DE"/>
        </w:rPr>
        <w:t>Beteiligung von Frauen an der kommunalp</w:t>
      </w:r>
      <w:r w:rsidR="003522E8" w:rsidRPr="003522E8">
        <w:rPr>
          <w:rFonts w:ascii="Arial" w:hAnsi="Arial" w:cs="Arial"/>
          <w:sz w:val="24"/>
          <w:szCs w:val="24"/>
          <w:lang w:val="de-DE"/>
        </w:rPr>
        <w:t>o</w:t>
      </w:r>
      <w:r w:rsidR="00283F67" w:rsidRPr="003522E8">
        <w:rPr>
          <w:rFonts w:ascii="Arial" w:hAnsi="Arial" w:cs="Arial"/>
          <w:sz w:val="24"/>
          <w:szCs w:val="24"/>
          <w:lang w:val="de-DE"/>
        </w:rPr>
        <w:t xml:space="preserve">litischen Tätigkeit ist </w:t>
      </w:r>
      <w:r w:rsidR="006060F2">
        <w:rPr>
          <w:rFonts w:ascii="Arial" w:hAnsi="Arial" w:cs="Arial"/>
          <w:sz w:val="24"/>
          <w:szCs w:val="24"/>
          <w:lang w:val="de-DE"/>
        </w:rPr>
        <w:t>ausdrücklich erwünscht</w:t>
      </w:r>
      <w:r w:rsidR="00283F67" w:rsidRPr="003522E8">
        <w:rPr>
          <w:rFonts w:ascii="Arial" w:hAnsi="Arial" w:cs="Arial"/>
          <w:sz w:val="24"/>
          <w:szCs w:val="24"/>
          <w:lang w:val="de-DE"/>
        </w:rPr>
        <w:t xml:space="preserve">. </w:t>
      </w:r>
      <w:r w:rsidR="006060F2">
        <w:rPr>
          <w:rFonts w:ascii="Arial" w:hAnsi="Arial" w:cs="Arial"/>
          <w:sz w:val="24"/>
          <w:szCs w:val="24"/>
          <w:lang w:val="de-DE"/>
        </w:rPr>
        <w:t>D</w:t>
      </w:r>
      <w:r w:rsidR="003522E8">
        <w:rPr>
          <w:rFonts w:ascii="Arial" w:hAnsi="Arial" w:cs="Arial"/>
          <w:sz w:val="24"/>
          <w:szCs w:val="24"/>
          <w:lang w:val="de-DE"/>
        </w:rPr>
        <w:t xml:space="preserve">ie </w:t>
      </w:r>
      <w:r w:rsidR="003522E8" w:rsidRPr="003522E8">
        <w:rPr>
          <w:rFonts w:ascii="Arial" w:hAnsi="Arial" w:cs="Arial"/>
          <w:sz w:val="24"/>
          <w:szCs w:val="24"/>
          <w:lang w:val="de-DE"/>
        </w:rPr>
        <w:t xml:space="preserve">Fraktion </w:t>
      </w:r>
      <w:r w:rsidR="006060F2">
        <w:rPr>
          <w:rFonts w:ascii="Arial" w:hAnsi="Arial" w:cs="Arial"/>
          <w:sz w:val="24"/>
          <w:szCs w:val="24"/>
          <w:lang w:val="de-DE"/>
        </w:rPr>
        <w:t xml:space="preserve">strebt daher </w:t>
      </w:r>
      <w:r w:rsidR="003522E8" w:rsidRPr="003522E8">
        <w:rPr>
          <w:rFonts w:ascii="Arial" w:hAnsi="Arial" w:cs="Arial"/>
          <w:sz w:val="24"/>
          <w:szCs w:val="24"/>
          <w:lang w:val="de-DE"/>
        </w:rPr>
        <w:t xml:space="preserve">die Quotierung </w:t>
      </w:r>
      <w:r w:rsidR="0055234C">
        <w:rPr>
          <w:rFonts w:ascii="Arial" w:hAnsi="Arial" w:cs="Arial"/>
          <w:sz w:val="24"/>
          <w:szCs w:val="24"/>
          <w:lang w:val="de-DE"/>
        </w:rPr>
        <w:t>in den</w:t>
      </w:r>
      <w:r w:rsidR="003522E8" w:rsidRPr="003522E8">
        <w:rPr>
          <w:rFonts w:ascii="Arial" w:hAnsi="Arial" w:cs="Arial"/>
          <w:sz w:val="24"/>
          <w:szCs w:val="24"/>
          <w:lang w:val="de-DE"/>
        </w:rPr>
        <w:t xml:space="preserve"> Fraktionsgremien an. </w:t>
      </w:r>
    </w:p>
    <w:p w14:paraId="1EF24FE6" w14:textId="77777777" w:rsidR="005065A9" w:rsidRPr="00710C3B" w:rsidRDefault="005065A9" w:rsidP="007E4DD5">
      <w:pPr>
        <w:pStyle w:val="berschrift3"/>
        <w:jc w:val="center"/>
        <w:rPr>
          <w:b w:val="0"/>
          <w:sz w:val="24"/>
          <w:szCs w:val="24"/>
          <w:lang w:val="de-DE"/>
        </w:rPr>
      </w:pPr>
      <w:r w:rsidRPr="00710C3B">
        <w:rPr>
          <w:b w:val="0"/>
          <w:sz w:val="24"/>
          <w:szCs w:val="24"/>
          <w:lang w:val="de-DE"/>
        </w:rPr>
        <w:t>§1</w:t>
      </w:r>
    </w:p>
    <w:p w14:paraId="50EFDB55" w14:textId="77777777" w:rsidR="005065A9" w:rsidRPr="003522E8" w:rsidRDefault="00710C3B" w:rsidP="007E4DD5">
      <w:pPr>
        <w:pStyle w:val="berschrift3"/>
        <w:jc w:val="center"/>
        <w:rPr>
          <w:sz w:val="24"/>
          <w:szCs w:val="24"/>
          <w:lang w:val="de-DE"/>
        </w:rPr>
      </w:pPr>
      <w:r w:rsidRPr="003522E8">
        <w:rPr>
          <w:sz w:val="24"/>
          <w:szCs w:val="24"/>
          <w:lang w:val="de-DE"/>
        </w:rPr>
        <w:t xml:space="preserve">Zusammensetzung der </w:t>
      </w:r>
      <w:r w:rsidR="005065A9" w:rsidRPr="003522E8">
        <w:rPr>
          <w:sz w:val="24"/>
          <w:szCs w:val="24"/>
          <w:lang w:val="de-DE"/>
        </w:rPr>
        <w:t>Fraktion</w:t>
      </w:r>
    </w:p>
    <w:p w14:paraId="1CBE2F3C" w14:textId="77777777" w:rsidR="005065A9" w:rsidRPr="00710C3B" w:rsidRDefault="005065A9" w:rsidP="007E4DD5">
      <w:pPr>
        <w:pStyle w:val="berschrift3"/>
        <w:rPr>
          <w:b w:val="0"/>
          <w:sz w:val="24"/>
          <w:szCs w:val="24"/>
          <w:lang w:val="de-DE"/>
        </w:rPr>
      </w:pPr>
      <w:r w:rsidRPr="00710C3B">
        <w:rPr>
          <w:b w:val="0"/>
          <w:sz w:val="24"/>
          <w:szCs w:val="24"/>
          <w:lang w:val="de-DE"/>
        </w:rPr>
        <w:t>(1) Die Fraktion besteht</w:t>
      </w:r>
    </w:p>
    <w:p w14:paraId="4726E517" w14:textId="77777777" w:rsidR="005065A9" w:rsidRPr="005065A9" w:rsidRDefault="005065A9" w:rsidP="007E4DD5">
      <w:pPr>
        <w:pStyle w:val="berschrift3"/>
        <w:rPr>
          <w:b w:val="0"/>
          <w:sz w:val="24"/>
          <w:szCs w:val="24"/>
        </w:rPr>
      </w:pPr>
      <w:r w:rsidRPr="00283F67">
        <w:rPr>
          <w:b w:val="0"/>
          <w:sz w:val="24"/>
          <w:szCs w:val="24"/>
          <w:lang w:val="de-DE"/>
        </w:rPr>
        <w:t>aus den über die Wahlvorschläge von Bündnis 90/DIE GRÜN</w:t>
      </w:r>
      <w:r w:rsidRPr="005065A9">
        <w:rPr>
          <w:b w:val="0"/>
          <w:sz w:val="24"/>
          <w:szCs w:val="24"/>
        </w:rPr>
        <w:t xml:space="preserve">EN in den Rat gewählten Ratsmitgliedern. Diese bilden die 'Kernfraktion'. </w:t>
      </w:r>
    </w:p>
    <w:p w14:paraId="3A2F8A75" w14:textId="77777777" w:rsidR="005065A9" w:rsidRPr="00710C3B" w:rsidRDefault="005065A9" w:rsidP="007E4DD5">
      <w:pPr>
        <w:pStyle w:val="berschrift3"/>
        <w:rPr>
          <w:b w:val="0"/>
          <w:sz w:val="24"/>
          <w:szCs w:val="24"/>
          <w:lang w:val="de-DE"/>
        </w:rPr>
      </w:pPr>
      <w:r w:rsidRPr="00710C3B">
        <w:rPr>
          <w:b w:val="0"/>
          <w:sz w:val="24"/>
          <w:szCs w:val="24"/>
          <w:lang w:val="de-DE"/>
        </w:rPr>
        <w:t>den ordentlichen und stellvertretenden sachkundigen Bürgerinnen und Bürgern.</w:t>
      </w:r>
      <w:r w:rsidR="00710C3B">
        <w:rPr>
          <w:b w:val="0"/>
          <w:sz w:val="24"/>
          <w:szCs w:val="24"/>
          <w:lang w:val="de-DE"/>
        </w:rPr>
        <w:br/>
      </w:r>
    </w:p>
    <w:p w14:paraId="4CDF81F2" w14:textId="77777777" w:rsidR="005065A9" w:rsidRPr="004663C5" w:rsidRDefault="005065A9" w:rsidP="007E4DD5">
      <w:pPr>
        <w:pStyle w:val="berschrift3"/>
        <w:rPr>
          <w:b w:val="0"/>
          <w:sz w:val="24"/>
          <w:szCs w:val="24"/>
          <w:lang w:val="de-DE"/>
        </w:rPr>
      </w:pPr>
      <w:r w:rsidRPr="004663C5">
        <w:rPr>
          <w:b w:val="0"/>
          <w:sz w:val="24"/>
          <w:szCs w:val="24"/>
          <w:lang w:val="de-DE"/>
        </w:rPr>
        <w:t>(2) Organe der Fraktion sind</w:t>
      </w:r>
    </w:p>
    <w:p w14:paraId="3588F9C8" w14:textId="77777777" w:rsidR="005065A9" w:rsidRPr="004663C5" w:rsidRDefault="00B1488D" w:rsidP="007E4DD5">
      <w:pPr>
        <w:pStyle w:val="berschrift3"/>
        <w:rPr>
          <w:b w:val="0"/>
          <w:sz w:val="24"/>
          <w:szCs w:val="24"/>
          <w:lang w:val="de-DE"/>
        </w:rPr>
      </w:pPr>
      <w:r w:rsidRPr="004663C5">
        <w:rPr>
          <w:b w:val="0"/>
          <w:sz w:val="24"/>
          <w:szCs w:val="24"/>
          <w:lang w:val="de-DE"/>
        </w:rPr>
        <w:t>die</w:t>
      </w:r>
      <w:r w:rsidR="0077544D" w:rsidRPr="004663C5">
        <w:rPr>
          <w:b w:val="0"/>
          <w:sz w:val="24"/>
          <w:szCs w:val="24"/>
          <w:lang w:val="de-DE"/>
        </w:rPr>
        <w:t xml:space="preserve"> </w:t>
      </w:r>
      <w:r w:rsidRPr="004663C5">
        <w:rPr>
          <w:b w:val="0"/>
          <w:sz w:val="24"/>
          <w:szCs w:val="24"/>
          <w:lang w:val="de-DE"/>
        </w:rPr>
        <w:t>F</w:t>
      </w:r>
      <w:r w:rsidR="0077544D" w:rsidRPr="004663C5">
        <w:rPr>
          <w:b w:val="0"/>
          <w:sz w:val="24"/>
          <w:szCs w:val="24"/>
          <w:lang w:val="de-DE"/>
        </w:rPr>
        <w:t>r</w:t>
      </w:r>
      <w:r w:rsidR="005065A9" w:rsidRPr="004663C5">
        <w:rPr>
          <w:b w:val="0"/>
          <w:sz w:val="24"/>
          <w:szCs w:val="24"/>
          <w:lang w:val="de-DE"/>
        </w:rPr>
        <w:t xml:space="preserve">aktion </w:t>
      </w:r>
    </w:p>
    <w:p w14:paraId="62E33177" w14:textId="77777777" w:rsidR="005065A9" w:rsidRPr="004663C5" w:rsidRDefault="00360562" w:rsidP="007E4DD5">
      <w:pPr>
        <w:pStyle w:val="berschrift3"/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die/der</w:t>
      </w:r>
      <w:r w:rsidR="0054264E">
        <w:rPr>
          <w:b w:val="0"/>
          <w:sz w:val="24"/>
          <w:szCs w:val="24"/>
          <w:lang w:val="de-DE"/>
        </w:rPr>
        <w:t xml:space="preserve"> </w:t>
      </w:r>
      <w:r w:rsidR="005065A9" w:rsidRPr="004663C5">
        <w:rPr>
          <w:b w:val="0"/>
          <w:sz w:val="24"/>
          <w:szCs w:val="24"/>
          <w:lang w:val="de-DE"/>
        </w:rPr>
        <w:t xml:space="preserve">Vorsitzende </w:t>
      </w:r>
    </w:p>
    <w:p w14:paraId="40ED8AD5" w14:textId="77777777" w:rsidR="005065A9" w:rsidRPr="005065A9" w:rsidRDefault="005065A9" w:rsidP="007E4DD5">
      <w:pPr>
        <w:pStyle w:val="berschrift3"/>
        <w:rPr>
          <w:b w:val="0"/>
          <w:sz w:val="24"/>
          <w:szCs w:val="24"/>
        </w:rPr>
      </w:pPr>
      <w:proofErr w:type="gramStart"/>
      <w:r w:rsidRPr="005065A9">
        <w:rPr>
          <w:b w:val="0"/>
          <w:sz w:val="24"/>
          <w:szCs w:val="24"/>
        </w:rPr>
        <w:t>die</w:t>
      </w:r>
      <w:proofErr w:type="gramEnd"/>
      <w:r w:rsidRPr="005065A9">
        <w:rPr>
          <w:b w:val="0"/>
          <w:sz w:val="24"/>
          <w:szCs w:val="24"/>
        </w:rPr>
        <w:t xml:space="preserve"> Arbeitskreise</w:t>
      </w:r>
    </w:p>
    <w:p w14:paraId="73F3D6BB" w14:textId="77777777" w:rsidR="005065A9" w:rsidRPr="005065A9" w:rsidRDefault="005065A9" w:rsidP="007E4DD5">
      <w:pPr>
        <w:pStyle w:val="berschrift3"/>
        <w:jc w:val="center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</w:rPr>
        <w:t>§2</w:t>
      </w:r>
    </w:p>
    <w:p w14:paraId="6C81BD77" w14:textId="77777777" w:rsidR="005065A9" w:rsidRPr="003522E8" w:rsidRDefault="005065A9" w:rsidP="007E4DD5">
      <w:pPr>
        <w:pStyle w:val="berschrift3"/>
        <w:jc w:val="center"/>
        <w:rPr>
          <w:sz w:val="24"/>
          <w:szCs w:val="24"/>
        </w:rPr>
      </w:pPr>
      <w:r w:rsidRPr="003522E8">
        <w:rPr>
          <w:sz w:val="24"/>
          <w:szCs w:val="24"/>
        </w:rPr>
        <w:t>Aufgaben der Fraktion</w:t>
      </w:r>
    </w:p>
    <w:p w14:paraId="484E700C" w14:textId="199B3D5A" w:rsidR="005065A9" w:rsidRPr="006E7980" w:rsidRDefault="005065A9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Die Fraktion berät die politische Arbeit im </w:t>
      </w:r>
      <w:r w:rsidR="00AE753D">
        <w:rPr>
          <w:b w:val="0"/>
          <w:sz w:val="24"/>
          <w:szCs w:val="24"/>
          <w:lang w:val="de-DE"/>
        </w:rPr>
        <w:t>Gemeinderat</w:t>
      </w:r>
      <w:r w:rsidRPr="005065A9">
        <w:rPr>
          <w:b w:val="0"/>
          <w:sz w:val="24"/>
          <w:szCs w:val="24"/>
          <w:lang w:val="de-DE"/>
        </w:rPr>
        <w:t xml:space="preserve"> und fasst für ihre Mitglieder verbindliche Beschlüsse nach Maßgabe dieser Geschäftsordnung. </w:t>
      </w:r>
      <w:r w:rsidRPr="006E7980">
        <w:rPr>
          <w:b w:val="0"/>
          <w:sz w:val="24"/>
          <w:szCs w:val="24"/>
          <w:lang w:val="de-DE"/>
        </w:rPr>
        <w:t xml:space="preserve">Angelegenheiten von grundsätzlicher Bedeutung, die über die Festlegungen des Kommunalwahlprogrammes hinausgehen, werden in Abstimmung mit dem </w:t>
      </w:r>
      <w:r w:rsidR="006E7980" w:rsidRPr="006E7980">
        <w:rPr>
          <w:b w:val="0"/>
          <w:sz w:val="24"/>
          <w:szCs w:val="24"/>
          <w:lang w:val="de-DE"/>
        </w:rPr>
        <w:t>Ortsverband</w:t>
      </w:r>
      <w:r w:rsidRPr="006E7980">
        <w:rPr>
          <w:b w:val="0"/>
          <w:sz w:val="24"/>
          <w:szCs w:val="24"/>
          <w:lang w:val="de-DE"/>
        </w:rPr>
        <w:t xml:space="preserve"> der Partei beschlossen.</w:t>
      </w:r>
      <w:bookmarkStart w:id="0" w:name="_GoBack"/>
      <w:bookmarkEnd w:id="0"/>
    </w:p>
    <w:p w14:paraId="042D52E8" w14:textId="7CBB61D6" w:rsidR="007E4DD5" w:rsidRPr="00360562" w:rsidRDefault="005065A9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Die Kernfraktion bestimmt zu Beginn der Wahlperiode die sachkundigen Bürgerinnen und Bürger und die Zusammensetzung der Ausschüsse und anderer Gremien. </w:t>
      </w:r>
      <w:r w:rsidRPr="005065A9">
        <w:rPr>
          <w:b w:val="0"/>
          <w:sz w:val="24"/>
          <w:szCs w:val="24"/>
        </w:rPr>
        <w:t xml:space="preserve">Spätere Benennungen im Laufe der Wahlperiode werden von der Fraktion vorgenommen. </w:t>
      </w:r>
      <w:r w:rsidRPr="00360562">
        <w:rPr>
          <w:b w:val="0"/>
          <w:sz w:val="24"/>
          <w:szCs w:val="24"/>
          <w:lang w:val="de-DE"/>
        </w:rPr>
        <w:t xml:space="preserve">Die sachkundigen Bürgerinnen und Bürger </w:t>
      </w:r>
      <w:r w:rsidRPr="00360562">
        <w:rPr>
          <w:b w:val="0"/>
          <w:sz w:val="24"/>
          <w:szCs w:val="24"/>
          <w:lang w:val="de-DE"/>
        </w:rPr>
        <w:lastRenderedPageBreak/>
        <w:t xml:space="preserve">bedürfen vor </w:t>
      </w:r>
      <w:r w:rsidR="00AE753D">
        <w:rPr>
          <w:b w:val="0"/>
          <w:sz w:val="24"/>
          <w:szCs w:val="24"/>
          <w:lang w:val="de-DE"/>
        </w:rPr>
        <w:t>ihrer Wahl im Gemeinde</w:t>
      </w:r>
      <w:r w:rsidRPr="00360562">
        <w:rPr>
          <w:b w:val="0"/>
          <w:sz w:val="24"/>
          <w:szCs w:val="24"/>
          <w:lang w:val="de-DE"/>
        </w:rPr>
        <w:t xml:space="preserve">rat der Bestätigung durch den </w:t>
      </w:r>
      <w:r w:rsidR="00360562" w:rsidRPr="00360562">
        <w:rPr>
          <w:b w:val="0"/>
          <w:sz w:val="24"/>
          <w:szCs w:val="24"/>
          <w:lang w:val="de-DE"/>
        </w:rPr>
        <w:t>Ortsverband</w:t>
      </w:r>
      <w:r w:rsidRPr="00360562">
        <w:rPr>
          <w:b w:val="0"/>
          <w:sz w:val="24"/>
          <w:szCs w:val="24"/>
          <w:lang w:val="de-DE"/>
        </w:rPr>
        <w:t xml:space="preserve"> von Bündnis 90/DIE GRÜNEN.</w:t>
      </w:r>
    </w:p>
    <w:p w14:paraId="59D239E3" w14:textId="77777777" w:rsidR="00391E7D" w:rsidRPr="004F6A4F" w:rsidRDefault="00391E7D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Die Kernfraktion wählt zu Beginn der Wahlperiode aus ihrer Mitte in geheimer Wahl eine/n Vorsitzende/n und eine/n stellv. </w:t>
      </w:r>
      <w:r w:rsidRPr="004F6A4F">
        <w:rPr>
          <w:b w:val="0"/>
          <w:sz w:val="24"/>
          <w:szCs w:val="24"/>
          <w:lang w:val="de-DE"/>
        </w:rPr>
        <w:t>Vorsitzende/n für zunächst ein Jahr, dann für jeweils zwei Jahre. Eine Abwahl bedarf der einfachen Mehrheit und muss in der Tagesordnung der Einladung aufgeführt sein.</w:t>
      </w:r>
    </w:p>
    <w:p w14:paraId="7103AEBA" w14:textId="77777777" w:rsidR="00391E7D" w:rsidRDefault="00391E7D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Die Fraktion ist das oberste Entscheidungs</w:t>
      </w:r>
      <w:r w:rsidR="004F6A4F">
        <w:rPr>
          <w:b w:val="0"/>
          <w:sz w:val="24"/>
          <w:szCs w:val="24"/>
          <w:lang w:val="de-DE"/>
        </w:rPr>
        <w:t>-</w:t>
      </w:r>
      <w:r w:rsidRPr="005065A9">
        <w:rPr>
          <w:b w:val="0"/>
          <w:sz w:val="24"/>
          <w:szCs w:val="24"/>
          <w:lang w:val="de-DE"/>
        </w:rPr>
        <w:t xml:space="preserve"> und Beschlussorgan. Sollen Entscheidungen der Arbeitskreise beraten und gegebenenfalls aufgehoben werden, so sollen die entsprechenden Punkte bereits aus der Einladung zur Fraktionssitzung hervorgehen.</w:t>
      </w:r>
    </w:p>
    <w:p w14:paraId="3552F9AD" w14:textId="77777777" w:rsidR="00F755B3" w:rsidRDefault="00F755B3" w:rsidP="00F755B3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F755B3">
        <w:rPr>
          <w:b w:val="0"/>
          <w:sz w:val="24"/>
          <w:szCs w:val="24"/>
          <w:lang w:val="de-DE"/>
        </w:rPr>
        <w:t>Es sind ausdrücklich alle Mitglieder der Fraktion</w:t>
      </w:r>
      <w:r>
        <w:rPr>
          <w:b w:val="0"/>
          <w:sz w:val="24"/>
          <w:szCs w:val="24"/>
          <w:lang w:val="de-DE"/>
        </w:rPr>
        <w:t xml:space="preserve"> </w:t>
      </w:r>
      <w:r w:rsidRPr="00F755B3">
        <w:rPr>
          <w:b w:val="0"/>
          <w:sz w:val="24"/>
          <w:szCs w:val="24"/>
          <w:lang w:val="de-DE"/>
        </w:rPr>
        <w:t>aufgefordert, sich im Rahmen der zulässigen Redezeit, sowohl im Rat als auch in den Ausschüssen zu Wort zu melden.</w:t>
      </w:r>
    </w:p>
    <w:p w14:paraId="4B412F19" w14:textId="77777777" w:rsidR="007E4DD5" w:rsidRPr="00F559E4" w:rsidRDefault="00F559E4" w:rsidP="00F755B3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F559E4">
        <w:rPr>
          <w:b w:val="0"/>
          <w:sz w:val="24"/>
          <w:szCs w:val="24"/>
          <w:lang w:val="de-DE"/>
        </w:rPr>
        <w:t>Die Fraktion</w:t>
      </w:r>
      <w:r w:rsidR="00391E7D" w:rsidRPr="00F559E4">
        <w:rPr>
          <w:b w:val="0"/>
          <w:sz w:val="24"/>
          <w:szCs w:val="24"/>
          <w:lang w:val="de-DE"/>
        </w:rPr>
        <w:t xml:space="preserve"> bestimmt die Kassenprüfer.</w:t>
      </w:r>
    </w:p>
    <w:p w14:paraId="1EB8B657" w14:textId="77777777" w:rsidR="00391E7D" w:rsidRPr="005065A9" w:rsidRDefault="00F559E4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Die Fraktion</w:t>
      </w:r>
      <w:r w:rsidR="00391E7D" w:rsidRPr="005065A9">
        <w:rPr>
          <w:b w:val="0"/>
          <w:sz w:val="24"/>
          <w:szCs w:val="24"/>
          <w:lang w:val="de-DE"/>
        </w:rPr>
        <w:t xml:space="preserve"> beschließt den Haushaltsplan der Fraktion.</w:t>
      </w:r>
    </w:p>
    <w:p w14:paraId="2F37DC6E" w14:textId="77777777" w:rsidR="00391E7D" w:rsidRPr="005065A9" w:rsidRDefault="00F559E4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Die Fraktion</w:t>
      </w:r>
      <w:r w:rsidR="00391E7D" w:rsidRPr="005065A9">
        <w:rPr>
          <w:b w:val="0"/>
          <w:sz w:val="24"/>
          <w:szCs w:val="24"/>
          <w:lang w:val="de-DE"/>
        </w:rPr>
        <w:t xml:space="preserve"> beschließt über die Einrichtung und Auflösung von Fraktionsarbeitskreisen.</w:t>
      </w:r>
    </w:p>
    <w:p w14:paraId="0D1043FA" w14:textId="77777777" w:rsidR="00391E7D" w:rsidRPr="005065A9" w:rsidRDefault="00F559E4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Die Fraktion</w:t>
      </w:r>
      <w:r w:rsidR="00391E7D" w:rsidRPr="005065A9">
        <w:rPr>
          <w:b w:val="0"/>
          <w:sz w:val="24"/>
          <w:szCs w:val="24"/>
          <w:lang w:val="de-DE"/>
        </w:rPr>
        <w:t xml:space="preserve"> legt die Schwerpunktthemen für die Fraktionssitzungen fest.</w:t>
      </w:r>
    </w:p>
    <w:p w14:paraId="440C8365" w14:textId="77777777" w:rsidR="00391E7D" w:rsidRPr="00F755B3" w:rsidRDefault="00F559E4" w:rsidP="00F755B3">
      <w:pPr>
        <w:pStyle w:val="berschrift3"/>
        <w:numPr>
          <w:ilvl w:val="0"/>
          <w:numId w:val="7"/>
        </w:numPr>
        <w:rPr>
          <w:b w:val="0"/>
          <w:sz w:val="24"/>
          <w:szCs w:val="24"/>
        </w:rPr>
      </w:pPr>
      <w:r w:rsidRPr="00F755B3">
        <w:rPr>
          <w:b w:val="0"/>
          <w:sz w:val="24"/>
          <w:szCs w:val="24"/>
          <w:lang w:val="de-DE"/>
        </w:rPr>
        <w:t>Die Fraktion</w:t>
      </w:r>
      <w:r w:rsidR="00391E7D" w:rsidRPr="00F755B3">
        <w:rPr>
          <w:b w:val="0"/>
          <w:sz w:val="24"/>
          <w:szCs w:val="24"/>
          <w:lang w:val="de-DE"/>
        </w:rPr>
        <w:t xml:space="preserve"> entscheidet über die Aufnahme und den Ausschluss von Mitgliedern. </w:t>
      </w:r>
      <w:r w:rsidR="00391E7D" w:rsidRPr="00F755B3">
        <w:rPr>
          <w:b w:val="0"/>
          <w:sz w:val="24"/>
          <w:szCs w:val="24"/>
        </w:rPr>
        <w:t xml:space="preserve">Dafür </w:t>
      </w:r>
      <w:proofErr w:type="gramStart"/>
      <w:r w:rsidR="00391E7D" w:rsidRPr="00F755B3">
        <w:rPr>
          <w:b w:val="0"/>
          <w:sz w:val="24"/>
          <w:szCs w:val="24"/>
        </w:rPr>
        <w:t>ist</w:t>
      </w:r>
      <w:proofErr w:type="gramEnd"/>
      <w:r w:rsidR="00391E7D" w:rsidRPr="00F755B3">
        <w:rPr>
          <w:b w:val="0"/>
          <w:sz w:val="24"/>
          <w:szCs w:val="24"/>
        </w:rPr>
        <w:t xml:space="preserve"> eine Zweidrittelmehrheit notwendig.</w:t>
      </w:r>
    </w:p>
    <w:p w14:paraId="2F198EA9" w14:textId="77777777" w:rsidR="007E4DD5" w:rsidRPr="00F755B3" w:rsidRDefault="00391E7D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Die Fraktion tagt in der Regel vor jeder Sitzung des Haupt</w:t>
      </w:r>
      <w:r w:rsidRPr="005065A9">
        <w:rPr>
          <w:b w:val="0"/>
          <w:sz w:val="24"/>
          <w:szCs w:val="24"/>
          <w:lang w:val="de-DE"/>
        </w:rPr>
        <w:noBreakHyphen/>
        <w:t xml:space="preserve"> und Finanzausschusses und des Rates. Die Einladung zur Fraktionssitzung sollte spätestens fünf Tage vor der Sitzung den Mitgliedern vorliegen</w:t>
      </w:r>
      <w:r w:rsidRPr="00F755B3">
        <w:rPr>
          <w:b w:val="0"/>
          <w:sz w:val="24"/>
          <w:szCs w:val="24"/>
          <w:lang w:val="de-DE"/>
        </w:rPr>
        <w:t>.</w:t>
      </w:r>
      <w:r w:rsidR="00360562" w:rsidRPr="00F755B3">
        <w:rPr>
          <w:b w:val="0"/>
          <w:sz w:val="24"/>
          <w:szCs w:val="24"/>
          <w:lang w:val="de-DE"/>
        </w:rPr>
        <w:t xml:space="preserve"> E-Mail ist g</w:t>
      </w:r>
      <w:r w:rsidR="00F755B3">
        <w:rPr>
          <w:b w:val="0"/>
          <w:sz w:val="24"/>
          <w:szCs w:val="24"/>
          <w:lang w:val="de-DE"/>
        </w:rPr>
        <w:t>enerell der bevorzugte Weg zum V</w:t>
      </w:r>
      <w:r w:rsidR="00360562" w:rsidRPr="00F755B3">
        <w:rPr>
          <w:b w:val="0"/>
          <w:sz w:val="24"/>
          <w:szCs w:val="24"/>
          <w:lang w:val="de-DE"/>
        </w:rPr>
        <w:t>erbreiten von Einladungen.</w:t>
      </w:r>
    </w:p>
    <w:p w14:paraId="0282C27D" w14:textId="3EEE1D1F" w:rsidR="00391E7D" w:rsidRDefault="00391E7D" w:rsidP="007E4DD5">
      <w:pPr>
        <w:pStyle w:val="berschrift3"/>
        <w:numPr>
          <w:ilvl w:val="0"/>
          <w:numId w:val="7"/>
        </w:numPr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Über jede Fraktionssitzung ist ein Beschlussprotokoll zu führen. </w:t>
      </w:r>
      <w:r w:rsidRPr="00AE753D">
        <w:rPr>
          <w:b w:val="0"/>
          <w:sz w:val="24"/>
          <w:szCs w:val="24"/>
          <w:lang w:val="de-DE"/>
        </w:rPr>
        <w:t>Auf Antrag eines Fraktionsmitgliedes sind einzelne Äußerungen wörtlich in das Protokoll</w:t>
      </w:r>
      <w:r w:rsidR="00AE753D">
        <w:rPr>
          <w:b w:val="0"/>
          <w:sz w:val="24"/>
          <w:szCs w:val="24"/>
          <w:lang w:val="de-DE"/>
        </w:rPr>
        <w:t xml:space="preserve"> </w:t>
      </w:r>
      <w:r w:rsidRPr="00AE753D">
        <w:rPr>
          <w:b w:val="0"/>
          <w:sz w:val="24"/>
          <w:szCs w:val="24"/>
          <w:lang w:val="de-DE"/>
        </w:rPr>
        <w:t xml:space="preserve">aufzunehmen. </w:t>
      </w:r>
      <w:r w:rsidRPr="00360562">
        <w:rPr>
          <w:b w:val="0"/>
          <w:sz w:val="24"/>
          <w:szCs w:val="24"/>
          <w:lang w:val="de-DE"/>
        </w:rPr>
        <w:t>Persönliche Erklärungen sind schriftlich</w:t>
      </w:r>
      <w:r w:rsidR="00360562" w:rsidRPr="00360562">
        <w:rPr>
          <w:b w:val="0"/>
          <w:sz w:val="24"/>
          <w:szCs w:val="24"/>
          <w:lang w:val="de-DE"/>
        </w:rPr>
        <w:t xml:space="preserve"> oder per Email</w:t>
      </w:r>
      <w:r w:rsidRPr="00360562">
        <w:rPr>
          <w:b w:val="0"/>
          <w:sz w:val="24"/>
          <w:szCs w:val="24"/>
          <w:lang w:val="de-DE"/>
        </w:rPr>
        <w:t xml:space="preserve"> der Protokollführung einzureichen.</w:t>
      </w:r>
    </w:p>
    <w:p w14:paraId="4680313F" w14:textId="77777777" w:rsidR="00AE753D" w:rsidRPr="00AE753D" w:rsidRDefault="00AE753D" w:rsidP="00AE753D">
      <w:pPr>
        <w:rPr>
          <w:lang w:val="de-DE"/>
        </w:rPr>
      </w:pPr>
    </w:p>
    <w:p w14:paraId="6D6BE7C2" w14:textId="77777777" w:rsidR="00F43BAA" w:rsidRPr="005065A9" w:rsidRDefault="00F43BAA" w:rsidP="007E4DD5">
      <w:pPr>
        <w:pStyle w:val="berschrift3"/>
        <w:jc w:val="center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</w:rPr>
        <w:lastRenderedPageBreak/>
        <w:t>§3</w:t>
      </w:r>
    </w:p>
    <w:p w14:paraId="5FA70014" w14:textId="77777777" w:rsidR="00F43BAA" w:rsidRPr="003522E8" w:rsidRDefault="00F43BAA" w:rsidP="007E4DD5">
      <w:pPr>
        <w:pStyle w:val="berschrift3"/>
        <w:jc w:val="center"/>
        <w:rPr>
          <w:sz w:val="24"/>
          <w:szCs w:val="24"/>
        </w:rPr>
      </w:pPr>
      <w:r w:rsidRPr="003522E8">
        <w:rPr>
          <w:sz w:val="24"/>
          <w:szCs w:val="24"/>
        </w:rPr>
        <w:t>Arbeitskreise</w:t>
      </w:r>
    </w:p>
    <w:p w14:paraId="24BAE0C0" w14:textId="77777777" w:rsidR="00F43BAA" w:rsidRPr="005065A9" w:rsidRDefault="00F43BAA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(1) Zur Beratung von besonderen Sachfragen und zur Vorbereitung der Sitzungen von Fachausschüssen und anderer Gremien kann die Fraktion Arbeitskreise bilden.</w:t>
      </w:r>
    </w:p>
    <w:p w14:paraId="304CE54A" w14:textId="77777777" w:rsidR="00F43BAA" w:rsidRPr="005065A9" w:rsidRDefault="00F43BAA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(2) Die Beratungsergebnisse und Vorschläge der Arbeitskreise werden der Fraktion zugeleitet.</w:t>
      </w:r>
    </w:p>
    <w:p w14:paraId="110522ED" w14:textId="77777777" w:rsidR="007E4DD5" w:rsidRPr="005065A9" w:rsidRDefault="00F43BAA" w:rsidP="007E4DD5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(3)</w:t>
      </w:r>
      <w:r w:rsidR="00F559E4">
        <w:rPr>
          <w:b w:val="0"/>
          <w:sz w:val="24"/>
          <w:szCs w:val="24"/>
          <w:lang w:val="de-DE"/>
        </w:rPr>
        <w:t xml:space="preserve"> </w:t>
      </w:r>
      <w:r w:rsidR="00283F67">
        <w:rPr>
          <w:b w:val="0"/>
          <w:sz w:val="24"/>
          <w:szCs w:val="24"/>
          <w:lang w:val="de-DE"/>
        </w:rPr>
        <w:t xml:space="preserve">Bei </w:t>
      </w:r>
      <w:r w:rsidRPr="005065A9">
        <w:rPr>
          <w:b w:val="0"/>
          <w:sz w:val="24"/>
          <w:szCs w:val="24"/>
          <w:lang w:val="de-DE"/>
        </w:rPr>
        <w:t xml:space="preserve">Entscheidungen von besonderer Bedeutung oder bei strittigem Beratungsergebnis </w:t>
      </w:r>
      <w:r w:rsidR="00283F67">
        <w:rPr>
          <w:b w:val="0"/>
          <w:sz w:val="24"/>
          <w:szCs w:val="24"/>
          <w:lang w:val="de-DE"/>
        </w:rPr>
        <w:t xml:space="preserve">erfolgt die weitere </w:t>
      </w:r>
      <w:r w:rsidRPr="005065A9">
        <w:rPr>
          <w:b w:val="0"/>
          <w:sz w:val="24"/>
          <w:szCs w:val="24"/>
          <w:lang w:val="de-DE"/>
        </w:rPr>
        <w:t xml:space="preserve">Beratung </w:t>
      </w:r>
      <w:r w:rsidR="00283F67">
        <w:rPr>
          <w:b w:val="0"/>
          <w:sz w:val="24"/>
          <w:szCs w:val="24"/>
          <w:lang w:val="de-DE"/>
        </w:rPr>
        <w:t>durch die Fraktion.</w:t>
      </w:r>
    </w:p>
    <w:p w14:paraId="0D1985D0" w14:textId="77777777" w:rsidR="00B1488D" w:rsidRPr="005065A9" w:rsidRDefault="005065A9" w:rsidP="007E4DD5">
      <w:pPr>
        <w:pStyle w:val="berschrift3"/>
        <w:jc w:val="center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§4</w:t>
      </w:r>
    </w:p>
    <w:p w14:paraId="272F3A61" w14:textId="77777777" w:rsidR="005065A9" w:rsidRPr="003522E8" w:rsidRDefault="005065A9" w:rsidP="007E4DD5">
      <w:pPr>
        <w:pStyle w:val="berschrift3"/>
        <w:jc w:val="center"/>
        <w:rPr>
          <w:sz w:val="24"/>
          <w:szCs w:val="24"/>
          <w:lang w:val="de-DE"/>
        </w:rPr>
      </w:pPr>
      <w:r w:rsidRPr="003522E8">
        <w:rPr>
          <w:sz w:val="24"/>
          <w:szCs w:val="24"/>
          <w:lang w:val="de-DE"/>
        </w:rPr>
        <w:t>Beschlüsse</w:t>
      </w:r>
    </w:p>
    <w:p w14:paraId="59DF6F75" w14:textId="77777777" w:rsidR="005065A9" w:rsidRPr="005065A9" w:rsidRDefault="005065A9" w:rsidP="00B1488D">
      <w:pPr>
        <w:pStyle w:val="berschrift3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  <w:lang w:val="de-DE"/>
        </w:rPr>
        <w:t>(1) D</w:t>
      </w:r>
      <w:r w:rsidR="00391E7D" w:rsidRPr="005065A9">
        <w:rPr>
          <w:b w:val="0"/>
          <w:sz w:val="24"/>
          <w:szCs w:val="24"/>
          <w:lang w:val="de-DE"/>
        </w:rPr>
        <w:t>ie Fraktion ist beschlussfähig,</w:t>
      </w:r>
      <w:r w:rsidR="00710C3B">
        <w:rPr>
          <w:b w:val="0"/>
          <w:sz w:val="24"/>
          <w:szCs w:val="24"/>
          <w:lang w:val="de-DE"/>
        </w:rPr>
        <w:t xml:space="preserve"> </w:t>
      </w:r>
      <w:r w:rsidRPr="005065A9">
        <w:rPr>
          <w:b w:val="0"/>
          <w:sz w:val="24"/>
          <w:szCs w:val="24"/>
          <w:lang w:val="de-DE"/>
        </w:rPr>
        <w:t xml:space="preserve">wenn ordnungsgemäß eingeladen wurde. </w:t>
      </w:r>
      <w:r w:rsidRPr="005065A9">
        <w:rPr>
          <w:b w:val="0"/>
          <w:sz w:val="24"/>
          <w:szCs w:val="24"/>
        </w:rPr>
        <w:t>Die Einladung ergeht an alle Fraktionsmitglieder.</w:t>
      </w:r>
    </w:p>
    <w:p w14:paraId="6BC3BBA2" w14:textId="77777777" w:rsidR="005065A9" w:rsidRPr="005065A9" w:rsidRDefault="005065A9" w:rsidP="00B1488D">
      <w:pPr>
        <w:pStyle w:val="berschrift3"/>
        <w:rPr>
          <w:b w:val="0"/>
          <w:sz w:val="24"/>
          <w:szCs w:val="24"/>
          <w:lang w:val="de-DE"/>
        </w:rPr>
      </w:pPr>
      <w:r w:rsidRPr="005E3D03">
        <w:rPr>
          <w:b w:val="0"/>
          <w:sz w:val="24"/>
          <w:szCs w:val="24"/>
          <w:lang w:val="de-DE"/>
        </w:rPr>
        <w:t>(2) Die Fraktion ent</w:t>
      </w:r>
      <w:r w:rsidR="005E3D03" w:rsidRPr="005E3D03">
        <w:rPr>
          <w:b w:val="0"/>
          <w:sz w:val="24"/>
          <w:szCs w:val="24"/>
          <w:lang w:val="de-DE"/>
        </w:rPr>
        <w:t>scheidet mit einfacher Mehrheit.</w:t>
      </w:r>
    </w:p>
    <w:p w14:paraId="4F0237C7" w14:textId="77777777" w:rsidR="007E4DD5" w:rsidRPr="005065A9" w:rsidRDefault="005065A9" w:rsidP="007E4DD5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(3) Auf Antrag eines Fraktionsmitgliedes muss geheim abgestimmt werden.</w:t>
      </w:r>
    </w:p>
    <w:p w14:paraId="2322A5EF" w14:textId="77777777" w:rsidR="005065A9" w:rsidRPr="00710C3B" w:rsidRDefault="005065A9" w:rsidP="007E4DD5">
      <w:pPr>
        <w:pStyle w:val="berschrift3"/>
        <w:jc w:val="center"/>
        <w:rPr>
          <w:b w:val="0"/>
          <w:sz w:val="24"/>
          <w:szCs w:val="24"/>
          <w:lang w:val="de-DE"/>
        </w:rPr>
      </w:pPr>
      <w:r w:rsidRPr="00710C3B">
        <w:rPr>
          <w:b w:val="0"/>
          <w:sz w:val="24"/>
          <w:szCs w:val="24"/>
          <w:lang w:val="de-DE"/>
        </w:rPr>
        <w:t>§5</w:t>
      </w:r>
    </w:p>
    <w:p w14:paraId="03449719" w14:textId="77777777" w:rsidR="005065A9" w:rsidRPr="00DB28B9" w:rsidRDefault="005065A9" w:rsidP="007E4DD5">
      <w:pPr>
        <w:pStyle w:val="berschrift3"/>
        <w:jc w:val="center"/>
        <w:rPr>
          <w:sz w:val="24"/>
          <w:szCs w:val="24"/>
          <w:lang w:val="de-DE"/>
        </w:rPr>
      </w:pPr>
      <w:r w:rsidRPr="00DB28B9">
        <w:rPr>
          <w:sz w:val="24"/>
          <w:szCs w:val="24"/>
          <w:lang w:val="de-DE"/>
        </w:rPr>
        <w:t>Vorsitzende</w:t>
      </w:r>
      <w:r w:rsidR="00710C3B" w:rsidRPr="00DB28B9">
        <w:rPr>
          <w:sz w:val="24"/>
          <w:szCs w:val="24"/>
          <w:lang w:val="de-DE"/>
        </w:rPr>
        <w:t>/Sp</w:t>
      </w:r>
      <w:r w:rsidR="00A00B21">
        <w:rPr>
          <w:sz w:val="24"/>
          <w:szCs w:val="24"/>
          <w:lang w:val="de-DE"/>
        </w:rPr>
        <w:t>r</w:t>
      </w:r>
      <w:r w:rsidR="00710C3B" w:rsidRPr="00DB28B9">
        <w:rPr>
          <w:sz w:val="24"/>
          <w:szCs w:val="24"/>
          <w:lang w:val="de-DE"/>
        </w:rPr>
        <w:t>echer/in</w:t>
      </w:r>
    </w:p>
    <w:p w14:paraId="79654251" w14:textId="77777777" w:rsidR="005065A9" w:rsidRPr="005065A9" w:rsidRDefault="005065A9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(1) Die/der Vorsitzende</w:t>
      </w:r>
      <w:r w:rsidR="00710C3B">
        <w:rPr>
          <w:b w:val="0"/>
          <w:sz w:val="24"/>
          <w:szCs w:val="24"/>
          <w:lang w:val="de-DE"/>
        </w:rPr>
        <w:t>/Sp</w:t>
      </w:r>
      <w:r w:rsidR="00A00B21">
        <w:rPr>
          <w:b w:val="0"/>
          <w:sz w:val="24"/>
          <w:szCs w:val="24"/>
          <w:lang w:val="de-DE"/>
        </w:rPr>
        <w:t>r</w:t>
      </w:r>
      <w:r w:rsidR="00710C3B">
        <w:rPr>
          <w:b w:val="0"/>
          <w:sz w:val="24"/>
          <w:szCs w:val="24"/>
          <w:lang w:val="de-DE"/>
        </w:rPr>
        <w:t>echerin</w:t>
      </w:r>
      <w:r w:rsidRPr="005065A9">
        <w:rPr>
          <w:b w:val="0"/>
          <w:sz w:val="24"/>
          <w:szCs w:val="24"/>
          <w:lang w:val="de-DE"/>
        </w:rPr>
        <w:t xml:space="preserve"> vertritt die Fraktion nach innen und außen.</w:t>
      </w:r>
    </w:p>
    <w:p w14:paraId="3CAE0C06" w14:textId="77777777" w:rsidR="005065A9" w:rsidRPr="00710C3B" w:rsidRDefault="00391E7D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br/>
      </w:r>
      <w:r w:rsidR="005065A9" w:rsidRPr="00710C3B">
        <w:rPr>
          <w:b w:val="0"/>
          <w:sz w:val="24"/>
          <w:szCs w:val="24"/>
          <w:lang w:val="de-DE"/>
        </w:rPr>
        <w:t>2) Die/der Vorsitzende</w:t>
      </w:r>
      <w:r w:rsidR="00710C3B" w:rsidRPr="00710C3B">
        <w:rPr>
          <w:b w:val="0"/>
          <w:sz w:val="24"/>
          <w:szCs w:val="24"/>
          <w:lang w:val="de-DE"/>
        </w:rPr>
        <w:t>/Sp</w:t>
      </w:r>
      <w:r w:rsidR="00A00B21">
        <w:rPr>
          <w:b w:val="0"/>
          <w:sz w:val="24"/>
          <w:szCs w:val="24"/>
          <w:lang w:val="de-DE"/>
        </w:rPr>
        <w:t>r</w:t>
      </w:r>
      <w:r w:rsidR="00710C3B" w:rsidRPr="00710C3B">
        <w:rPr>
          <w:b w:val="0"/>
          <w:sz w:val="24"/>
          <w:szCs w:val="24"/>
          <w:lang w:val="de-DE"/>
        </w:rPr>
        <w:t>echerin</w:t>
      </w:r>
      <w:r w:rsidR="005065A9" w:rsidRPr="00710C3B">
        <w:rPr>
          <w:b w:val="0"/>
          <w:sz w:val="24"/>
          <w:szCs w:val="24"/>
          <w:lang w:val="de-DE"/>
        </w:rPr>
        <w:t xml:space="preserve"> </w:t>
      </w:r>
      <w:proofErr w:type="gramStart"/>
      <w:r w:rsidR="005065A9" w:rsidRPr="00710C3B">
        <w:rPr>
          <w:b w:val="0"/>
          <w:sz w:val="24"/>
          <w:szCs w:val="24"/>
          <w:lang w:val="de-DE"/>
        </w:rPr>
        <w:t>leitet</w:t>
      </w:r>
      <w:proofErr w:type="gramEnd"/>
      <w:r w:rsidR="005065A9" w:rsidRPr="00710C3B">
        <w:rPr>
          <w:b w:val="0"/>
          <w:sz w:val="24"/>
          <w:szCs w:val="24"/>
          <w:lang w:val="de-DE"/>
        </w:rPr>
        <w:t xml:space="preserve"> die Fraktionssitzungen.</w:t>
      </w:r>
      <w:r w:rsidRPr="00710C3B">
        <w:rPr>
          <w:b w:val="0"/>
          <w:sz w:val="24"/>
          <w:szCs w:val="24"/>
          <w:lang w:val="de-DE"/>
        </w:rPr>
        <w:br/>
      </w:r>
    </w:p>
    <w:p w14:paraId="7C1010A0" w14:textId="77777777" w:rsidR="00E153D7" w:rsidRDefault="005065A9" w:rsidP="00B1488D">
      <w:pPr>
        <w:pStyle w:val="berschrift3"/>
        <w:rPr>
          <w:sz w:val="24"/>
          <w:szCs w:val="24"/>
          <w:lang w:val="de-DE"/>
        </w:rPr>
      </w:pPr>
      <w:r w:rsidRPr="00DB28B9">
        <w:rPr>
          <w:sz w:val="24"/>
          <w:szCs w:val="24"/>
          <w:lang w:val="de-DE"/>
        </w:rPr>
        <w:t>Weitere Zuständigkeiten und Aufgaben:</w:t>
      </w:r>
    </w:p>
    <w:p w14:paraId="0F5AD126" w14:textId="77777777" w:rsidR="005065A9" w:rsidRPr="005065A9" w:rsidRDefault="007E4DD5" w:rsidP="007E4DD5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a) </w:t>
      </w:r>
      <w:r w:rsidR="005065A9" w:rsidRPr="005065A9">
        <w:rPr>
          <w:b w:val="0"/>
          <w:sz w:val="24"/>
          <w:szCs w:val="24"/>
          <w:lang w:val="de-DE"/>
        </w:rPr>
        <w:t xml:space="preserve">Verhandlungen mit anderen Fraktionen oder der Verwaltung entsprechend den Vorgaben der Fraktion </w:t>
      </w:r>
    </w:p>
    <w:p w14:paraId="2A165E92" w14:textId="77777777" w:rsidR="005065A9" w:rsidRPr="005065A9" w:rsidRDefault="007E4DD5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b) </w:t>
      </w:r>
      <w:r w:rsidR="005065A9" w:rsidRPr="005065A9">
        <w:rPr>
          <w:b w:val="0"/>
          <w:sz w:val="24"/>
          <w:szCs w:val="24"/>
          <w:lang w:val="de-DE"/>
        </w:rPr>
        <w:t xml:space="preserve">Teilnahme an den interfraktionellen Besprechungen. </w:t>
      </w:r>
    </w:p>
    <w:p w14:paraId="3736D09F" w14:textId="77777777" w:rsidR="005065A9" w:rsidRPr="005065A9" w:rsidRDefault="007E4DD5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c) </w:t>
      </w:r>
      <w:r w:rsidR="005065A9" w:rsidRPr="005065A9">
        <w:rPr>
          <w:b w:val="0"/>
          <w:sz w:val="24"/>
          <w:szCs w:val="24"/>
          <w:lang w:val="de-DE"/>
        </w:rPr>
        <w:t xml:space="preserve">Vorbereitung der Fraktionssitzungen, Vorschläge zu Schwerpunktthemen sowie zur Terminplanung für die Sitzungen </w:t>
      </w:r>
    </w:p>
    <w:p w14:paraId="4CEE2579" w14:textId="77777777" w:rsidR="005065A9" w:rsidRPr="005065A9" w:rsidRDefault="007E4DD5" w:rsidP="00B1488D">
      <w:pPr>
        <w:pStyle w:val="berschrift3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  <w:lang w:val="de-DE"/>
        </w:rPr>
        <w:t xml:space="preserve">d) </w:t>
      </w:r>
      <w:r w:rsidR="005065A9" w:rsidRPr="005065A9">
        <w:rPr>
          <w:b w:val="0"/>
          <w:sz w:val="24"/>
          <w:szCs w:val="24"/>
          <w:lang w:val="de-DE"/>
        </w:rPr>
        <w:t xml:space="preserve">Festlegung der Tagesordnung der Fraktionssitzungen entsprechend den Vorgaben der Fraktion. </w:t>
      </w:r>
      <w:r w:rsidR="005065A9" w:rsidRPr="005065A9">
        <w:rPr>
          <w:b w:val="0"/>
          <w:sz w:val="24"/>
          <w:szCs w:val="24"/>
        </w:rPr>
        <w:t xml:space="preserve">Anträge von Fraktionsmitgliedern auf Aufnahme weitere Tagesordnungspunkte sollten berücksichtigt werden </w:t>
      </w:r>
    </w:p>
    <w:p w14:paraId="67207842" w14:textId="77777777" w:rsidR="005065A9" w:rsidRPr="005065A9" w:rsidRDefault="007E4DD5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e) </w:t>
      </w:r>
      <w:r w:rsidR="005065A9" w:rsidRPr="005065A9">
        <w:rPr>
          <w:b w:val="0"/>
          <w:sz w:val="24"/>
          <w:szCs w:val="24"/>
          <w:lang w:val="de-DE"/>
        </w:rPr>
        <w:t xml:space="preserve">Einberufung von Dringlichkeitssitzungen der Fraktion </w:t>
      </w:r>
    </w:p>
    <w:p w14:paraId="63B26BFE" w14:textId="77777777" w:rsidR="005065A9" w:rsidRPr="005065A9" w:rsidRDefault="007E4DD5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f) </w:t>
      </w:r>
      <w:r w:rsidR="005065A9" w:rsidRPr="005065A9">
        <w:rPr>
          <w:b w:val="0"/>
          <w:sz w:val="24"/>
          <w:szCs w:val="24"/>
          <w:lang w:val="de-DE"/>
        </w:rPr>
        <w:t>Entscheidung in Dringlichkeits</w:t>
      </w:r>
      <w:r w:rsidR="004F6A4F">
        <w:rPr>
          <w:b w:val="0"/>
          <w:sz w:val="24"/>
          <w:szCs w:val="24"/>
          <w:lang w:val="de-DE"/>
        </w:rPr>
        <w:t>a</w:t>
      </w:r>
      <w:r w:rsidR="005065A9" w:rsidRPr="005065A9">
        <w:rPr>
          <w:b w:val="0"/>
          <w:sz w:val="24"/>
          <w:szCs w:val="24"/>
          <w:lang w:val="de-DE"/>
        </w:rPr>
        <w:t xml:space="preserve">ngelegenheiten, soweit eine Fraktionssitzung nicht rechtzeitig einberufen werden kann </w:t>
      </w:r>
    </w:p>
    <w:p w14:paraId="4EE5DE51" w14:textId="77777777" w:rsidR="005065A9" w:rsidRPr="005065A9" w:rsidRDefault="007E4DD5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lastRenderedPageBreak/>
        <w:t xml:space="preserve">g) </w:t>
      </w:r>
      <w:r w:rsidR="005065A9" w:rsidRPr="005065A9">
        <w:rPr>
          <w:b w:val="0"/>
          <w:sz w:val="24"/>
          <w:szCs w:val="24"/>
          <w:lang w:val="de-DE"/>
        </w:rPr>
        <w:t>Bericht in der Fraktion über die Beschlüsse</w:t>
      </w:r>
    </w:p>
    <w:p w14:paraId="638EAA9B" w14:textId="77777777" w:rsidR="005065A9" w:rsidRDefault="005065A9" w:rsidP="00B1488D">
      <w:pPr>
        <w:pStyle w:val="berschrift3"/>
        <w:rPr>
          <w:b w:val="0"/>
          <w:sz w:val="24"/>
          <w:szCs w:val="24"/>
        </w:rPr>
      </w:pPr>
      <w:r w:rsidRPr="00710C3B">
        <w:rPr>
          <w:b w:val="0"/>
          <w:sz w:val="24"/>
          <w:szCs w:val="24"/>
          <w:lang w:val="de-DE"/>
        </w:rPr>
        <w:t>(4) Die/der Vorsitzende k</w:t>
      </w:r>
      <w:r w:rsidR="00B57462">
        <w:rPr>
          <w:b w:val="0"/>
          <w:sz w:val="24"/>
          <w:szCs w:val="24"/>
          <w:lang w:val="de-DE"/>
        </w:rPr>
        <w:t xml:space="preserve">ann Aufgaben an die/den stellv. </w:t>
      </w:r>
      <w:r w:rsidRPr="00710C3B">
        <w:rPr>
          <w:b w:val="0"/>
          <w:sz w:val="24"/>
          <w:szCs w:val="24"/>
          <w:lang w:val="de-DE"/>
        </w:rPr>
        <w:t>Vorsitzende/n</w:t>
      </w:r>
      <w:r w:rsidR="00B57462">
        <w:rPr>
          <w:b w:val="0"/>
          <w:sz w:val="24"/>
          <w:szCs w:val="24"/>
          <w:lang w:val="de-DE"/>
        </w:rPr>
        <w:t>,</w:t>
      </w:r>
      <w:r w:rsidRPr="00710C3B">
        <w:rPr>
          <w:b w:val="0"/>
          <w:sz w:val="24"/>
          <w:szCs w:val="24"/>
          <w:lang w:val="de-DE"/>
        </w:rPr>
        <w:t xml:space="preserve"> </w:t>
      </w:r>
      <w:proofErr w:type="gramStart"/>
      <w:r w:rsidR="00B57462">
        <w:rPr>
          <w:b w:val="0"/>
          <w:sz w:val="24"/>
          <w:szCs w:val="24"/>
          <w:lang w:val="de-DE"/>
        </w:rPr>
        <w:t>im gegenseitigem</w:t>
      </w:r>
      <w:proofErr w:type="gramEnd"/>
      <w:r w:rsidR="00B57462">
        <w:rPr>
          <w:b w:val="0"/>
          <w:sz w:val="24"/>
          <w:szCs w:val="24"/>
          <w:lang w:val="de-DE"/>
        </w:rPr>
        <w:t xml:space="preserve"> Einvernehmen, </w:t>
      </w:r>
      <w:r w:rsidRPr="00710C3B">
        <w:rPr>
          <w:b w:val="0"/>
          <w:sz w:val="24"/>
          <w:szCs w:val="24"/>
          <w:lang w:val="de-DE"/>
        </w:rPr>
        <w:t xml:space="preserve">delegieren. </w:t>
      </w:r>
      <w:r w:rsidRPr="005065A9">
        <w:rPr>
          <w:b w:val="0"/>
          <w:sz w:val="24"/>
          <w:szCs w:val="24"/>
        </w:rPr>
        <w:t xml:space="preserve">Bei Abwesenheit wird </w:t>
      </w:r>
      <w:proofErr w:type="spellStart"/>
      <w:r w:rsidRPr="005065A9">
        <w:rPr>
          <w:b w:val="0"/>
          <w:sz w:val="24"/>
          <w:szCs w:val="24"/>
        </w:rPr>
        <w:t>er</w:t>
      </w:r>
      <w:proofErr w:type="spellEnd"/>
      <w:r w:rsidRPr="005065A9">
        <w:rPr>
          <w:b w:val="0"/>
          <w:sz w:val="24"/>
          <w:szCs w:val="24"/>
        </w:rPr>
        <w:t xml:space="preserve"> von </w:t>
      </w:r>
      <w:proofErr w:type="spellStart"/>
      <w:r w:rsidRPr="005065A9">
        <w:rPr>
          <w:b w:val="0"/>
          <w:sz w:val="24"/>
          <w:szCs w:val="24"/>
        </w:rPr>
        <w:t>ihr</w:t>
      </w:r>
      <w:proofErr w:type="spellEnd"/>
      <w:r w:rsidRPr="005065A9">
        <w:rPr>
          <w:b w:val="0"/>
          <w:sz w:val="24"/>
          <w:szCs w:val="24"/>
        </w:rPr>
        <w:t>/</w:t>
      </w:r>
      <w:proofErr w:type="spellStart"/>
      <w:r w:rsidRPr="005065A9">
        <w:rPr>
          <w:b w:val="0"/>
          <w:sz w:val="24"/>
          <w:szCs w:val="24"/>
        </w:rPr>
        <w:t>ihm</w:t>
      </w:r>
      <w:proofErr w:type="spellEnd"/>
      <w:r w:rsidRPr="005065A9">
        <w:rPr>
          <w:b w:val="0"/>
          <w:sz w:val="24"/>
          <w:szCs w:val="24"/>
        </w:rPr>
        <w:t xml:space="preserve"> </w:t>
      </w:r>
      <w:proofErr w:type="spellStart"/>
      <w:r w:rsidRPr="005065A9">
        <w:rPr>
          <w:b w:val="0"/>
          <w:sz w:val="24"/>
          <w:szCs w:val="24"/>
        </w:rPr>
        <w:t>vertreten</w:t>
      </w:r>
      <w:proofErr w:type="spellEnd"/>
      <w:r w:rsidRPr="005065A9">
        <w:rPr>
          <w:b w:val="0"/>
          <w:sz w:val="24"/>
          <w:szCs w:val="24"/>
        </w:rPr>
        <w:t>.</w:t>
      </w:r>
    </w:p>
    <w:p w14:paraId="7333ECB3" w14:textId="77777777" w:rsidR="00F755B3" w:rsidRPr="00F755B3" w:rsidRDefault="00F755B3" w:rsidP="00F755B3"/>
    <w:p w14:paraId="2A0C7A8D" w14:textId="77777777" w:rsidR="005065A9" w:rsidRPr="005065A9" w:rsidRDefault="005065A9" w:rsidP="005065A9">
      <w:pPr>
        <w:pStyle w:val="berschrift3"/>
        <w:jc w:val="center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</w:rPr>
        <w:t>§6</w:t>
      </w:r>
    </w:p>
    <w:p w14:paraId="3BC63FE0" w14:textId="77777777" w:rsidR="005065A9" w:rsidRPr="00DB28B9" w:rsidRDefault="005065A9" w:rsidP="005065A9">
      <w:pPr>
        <w:pStyle w:val="berschrift3"/>
        <w:jc w:val="center"/>
        <w:rPr>
          <w:sz w:val="24"/>
          <w:szCs w:val="24"/>
        </w:rPr>
      </w:pPr>
      <w:r w:rsidRPr="00DB28B9">
        <w:rPr>
          <w:sz w:val="24"/>
          <w:szCs w:val="24"/>
        </w:rPr>
        <w:t>Kasse</w:t>
      </w:r>
    </w:p>
    <w:p w14:paraId="3F8D473F" w14:textId="77777777" w:rsidR="005065A9" w:rsidRPr="005065A9" w:rsidRDefault="005065A9" w:rsidP="007E4DD5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Die Fraktion betraut ein Mitglied mit der Führung der Kasse der Fraktion.</w:t>
      </w:r>
    </w:p>
    <w:p w14:paraId="29F311AE" w14:textId="77777777" w:rsidR="007E4DD5" w:rsidRPr="005065A9" w:rsidRDefault="007E4DD5" w:rsidP="005065A9">
      <w:pPr>
        <w:pStyle w:val="berschrift3"/>
        <w:jc w:val="center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§7</w:t>
      </w:r>
    </w:p>
    <w:p w14:paraId="6CFA1939" w14:textId="77777777" w:rsidR="007E4DD5" w:rsidRPr="00DB28B9" w:rsidRDefault="007E4DD5" w:rsidP="005065A9">
      <w:pPr>
        <w:pStyle w:val="berschrift3"/>
        <w:jc w:val="center"/>
        <w:rPr>
          <w:sz w:val="24"/>
          <w:szCs w:val="24"/>
          <w:lang w:val="de-DE"/>
        </w:rPr>
      </w:pPr>
      <w:r w:rsidRPr="00DB28B9">
        <w:rPr>
          <w:sz w:val="24"/>
          <w:szCs w:val="24"/>
          <w:lang w:val="de-DE"/>
        </w:rPr>
        <w:t>Presse</w:t>
      </w:r>
    </w:p>
    <w:p w14:paraId="51A697D1" w14:textId="77777777" w:rsidR="007E4DD5" w:rsidRPr="005065A9" w:rsidRDefault="00B57462" w:rsidP="007E4DD5">
      <w:pPr>
        <w:pStyle w:val="berschrift3"/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 xml:space="preserve">Jedes Fraktionsmitglied ist für die Pressearbeit in ihrem oder seinem Fachbereich verantwortlich. Pressemitteilungen werden in der Fraktion vor Veröffentlichung abgestimmt. </w:t>
      </w:r>
    </w:p>
    <w:p w14:paraId="7F1B0D5B" w14:textId="77777777" w:rsidR="005065A9" w:rsidRPr="005065A9" w:rsidRDefault="005065A9" w:rsidP="005065A9">
      <w:pPr>
        <w:pStyle w:val="berschrift3"/>
        <w:jc w:val="center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</w:rPr>
        <w:t>§8</w:t>
      </w:r>
    </w:p>
    <w:p w14:paraId="4BDC537E" w14:textId="77777777" w:rsidR="005065A9" w:rsidRPr="00DB28B9" w:rsidRDefault="005065A9" w:rsidP="005065A9">
      <w:pPr>
        <w:pStyle w:val="berschrift3"/>
        <w:jc w:val="center"/>
        <w:rPr>
          <w:sz w:val="24"/>
          <w:szCs w:val="24"/>
        </w:rPr>
      </w:pPr>
      <w:r w:rsidRPr="00DB28B9">
        <w:rPr>
          <w:sz w:val="24"/>
          <w:szCs w:val="24"/>
        </w:rPr>
        <w:t>Anträge und Anfragen</w:t>
      </w:r>
    </w:p>
    <w:p w14:paraId="5E7BF74B" w14:textId="77777777" w:rsidR="005065A9" w:rsidRPr="005065A9" w:rsidRDefault="005065A9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 xml:space="preserve">(1) Anträge </w:t>
      </w:r>
      <w:r w:rsidR="003522E8">
        <w:rPr>
          <w:b w:val="0"/>
          <w:sz w:val="24"/>
          <w:szCs w:val="24"/>
          <w:lang w:val="de-DE"/>
        </w:rPr>
        <w:t xml:space="preserve">und Anfragen </w:t>
      </w:r>
      <w:r w:rsidRPr="005065A9">
        <w:rPr>
          <w:b w:val="0"/>
          <w:sz w:val="24"/>
          <w:szCs w:val="24"/>
          <w:lang w:val="de-DE"/>
        </w:rPr>
        <w:t>von Fraktionsmitgliedern an den Rat und seine Ausschüsse sind der/dem Fraktionsvorsitzenden</w:t>
      </w:r>
      <w:r w:rsidR="00710C3B">
        <w:rPr>
          <w:b w:val="0"/>
          <w:sz w:val="24"/>
          <w:szCs w:val="24"/>
          <w:lang w:val="de-DE"/>
        </w:rPr>
        <w:t>/Sprecherin</w:t>
      </w:r>
      <w:r w:rsidRPr="005065A9">
        <w:rPr>
          <w:b w:val="0"/>
          <w:sz w:val="24"/>
          <w:szCs w:val="24"/>
          <w:lang w:val="de-DE"/>
        </w:rPr>
        <w:t xml:space="preserve"> und der Fraktion zur vorherigen Beratung und Beschlussfassung vorzulegen.</w:t>
      </w:r>
    </w:p>
    <w:p w14:paraId="54CACF03" w14:textId="77777777" w:rsidR="005065A9" w:rsidRPr="005065A9" w:rsidRDefault="005065A9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</w:t>
      </w:r>
      <w:r w:rsidR="003522E8">
        <w:rPr>
          <w:b w:val="0"/>
          <w:sz w:val="24"/>
          <w:szCs w:val="24"/>
          <w:lang w:val="de-DE"/>
        </w:rPr>
        <w:t>2</w:t>
      </w:r>
      <w:r w:rsidRPr="005065A9">
        <w:rPr>
          <w:b w:val="0"/>
          <w:sz w:val="24"/>
          <w:szCs w:val="24"/>
          <w:lang w:val="de-DE"/>
        </w:rPr>
        <w:t xml:space="preserve">) Initiativanträge, die aus Zeitgründen nicht beraten werden können, sind </w:t>
      </w:r>
      <w:r w:rsidR="003522E8" w:rsidRPr="005065A9">
        <w:rPr>
          <w:b w:val="0"/>
          <w:sz w:val="24"/>
          <w:szCs w:val="24"/>
          <w:lang w:val="de-DE"/>
        </w:rPr>
        <w:t xml:space="preserve">der Fraktion </w:t>
      </w:r>
      <w:r w:rsidRPr="005065A9">
        <w:rPr>
          <w:b w:val="0"/>
          <w:sz w:val="24"/>
          <w:szCs w:val="24"/>
          <w:lang w:val="de-DE"/>
        </w:rPr>
        <w:t>nach der Einbringung zur Kenntnis zu geben.</w:t>
      </w:r>
    </w:p>
    <w:p w14:paraId="03748CF8" w14:textId="77777777" w:rsidR="00A00B21" w:rsidRPr="004F6A4F" w:rsidRDefault="00A00B21" w:rsidP="007E4D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  <w:lang w:val="de-DE"/>
        </w:rPr>
      </w:pPr>
    </w:p>
    <w:p w14:paraId="2950C8A2" w14:textId="77777777" w:rsidR="005065A9" w:rsidRPr="00B57462" w:rsidRDefault="007E4DD5" w:rsidP="005065A9">
      <w:pPr>
        <w:pStyle w:val="berschrift3"/>
        <w:jc w:val="center"/>
        <w:rPr>
          <w:b w:val="0"/>
          <w:sz w:val="24"/>
          <w:szCs w:val="24"/>
          <w:lang w:val="de-DE"/>
        </w:rPr>
      </w:pPr>
      <w:r w:rsidRPr="00B57462">
        <w:rPr>
          <w:b w:val="0"/>
          <w:sz w:val="24"/>
          <w:szCs w:val="24"/>
          <w:lang w:val="de-DE"/>
        </w:rPr>
        <w:t>§10</w:t>
      </w:r>
    </w:p>
    <w:p w14:paraId="1B2DADB8" w14:textId="77777777" w:rsidR="005065A9" w:rsidRPr="005E3D03" w:rsidRDefault="005065A9" w:rsidP="005065A9">
      <w:pPr>
        <w:pStyle w:val="berschrift3"/>
        <w:jc w:val="center"/>
        <w:rPr>
          <w:sz w:val="24"/>
          <w:szCs w:val="24"/>
          <w:lang w:val="de-DE"/>
        </w:rPr>
      </w:pPr>
      <w:r w:rsidRPr="005E3D03">
        <w:rPr>
          <w:sz w:val="24"/>
          <w:szCs w:val="24"/>
          <w:lang w:val="de-DE"/>
        </w:rPr>
        <w:t>Annahme und Änderung der Geschäftsordnung</w:t>
      </w:r>
    </w:p>
    <w:p w14:paraId="426E2E88" w14:textId="77777777" w:rsidR="005065A9" w:rsidRPr="005065A9" w:rsidRDefault="005065A9" w:rsidP="00B1488D">
      <w:pPr>
        <w:pStyle w:val="berschrift3"/>
        <w:rPr>
          <w:b w:val="0"/>
          <w:sz w:val="24"/>
          <w:szCs w:val="24"/>
        </w:rPr>
      </w:pPr>
      <w:r w:rsidRPr="005065A9">
        <w:rPr>
          <w:b w:val="0"/>
          <w:sz w:val="24"/>
          <w:szCs w:val="24"/>
          <w:lang w:val="de-DE"/>
        </w:rPr>
        <w:t xml:space="preserve">(1) Die Geschäftsordnung tritt durch Beschluss der Fraktion in Kraft und bedarf zur Änderung einer einfachen Mehrheit der Fraktionsmitglieder. </w:t>
      </w:r>
      <w:r w:rsidRPr="005065A9">
        <w:rPr>
          <w:b w:val="0"/>
          <w:sz w:val="24"/>
          <w:szCs w:val="24"/>
        </w:rPr>
        <w:t xml:space="preserve">Eine Beschlussfassung über die Änderung </w:t>
      </w:r>
      <w:proofErr w:type="gramStart"/>
      <w:r w:rsidRPr="005065A9">
        <w:rPr>
          <w:b w:val="0"/>
          <w:sz w:val="24"/>
          <w:szCs w:val="24"/>
        </w:rPr>
        <w:t>ist</w:t>
      </w:r>
      <w:proofErr w:type="gramEnd"/>
      <w:r w:rsidRPr="005065A9">
        <w:rPr>
          <w:b w:val="0"/>
          <w:sz w:val="24"/>
          <w:szCs w:val="24"/>
        </w:rPr>
        <w:t xml:space="preserve"> nur dann zulässig, wenn dies zusammen mit der Einladung zur Fraktionssitzung angekündigt ist.</w:t>
      </w:r>
    </w:p>
    <w:p w14:paraId="17FBE436" w14:textId="77777777" w:rsidR="005065A9" w:rsidRPr="005065A9" w:rsidRDefault="005065A9" w:rsidP="00B1488D">
      <w:pPr>
        <w:pStyle w:val="berschrift3"/>
        <w:rPr>
          <w:b w:val="0"/>
          <w:sz w:val="24"/>
          <w:szCs w:val="24"/>
          <w:lang w:val="de-DE"/>
        </w:rPr>
      </w:pPr>
      <w:r w:rsidRPr="005065A9">
        <w:rPr>
          <w:b w:val="0"/>
          <w:sz w:val="24"/>
          <w:szCs w:val="24"/>
          <w:lang w:val="de-DE"/>
        </w:rPr>
        <w:t>(2) Die Änderung der Geschäftsordnung tritt erst in der folgenden Sitzung der Fraktion in Kraft.</w:t>
      </w:r>
    </w:p>
    <w:sectPr w:rsidR="005065A9" w:rsidRPr="005065A9" w:rsidSect="00AE753D">
      <w:type w:val="continuous"/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5A39" w14:textId="77777777" w:rsidR="00724D18" w:rsidRDefault="00724D18" w:rsidP="00360562">
      <w:r>
        <w:separator/>
      </w:r>
    </w:p>
  </w:endnote>
  <w:endnote w:type="continuationSeparator" w:id="0">
    <w:p w14:paraId="38363018" w14:textId="77777777" w:rsidR="00724D18" w:rsidRDefault="00724D18" w:rsidP="0036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7862B" w14:textId="77777777" w:rsidR="00724D18" w:rsidRDefault="00724D18" w:rsidP="00360562">
      <w:r>
        <w:separator/>
      </w:r>
    </w:p>
  </w:footnote>
  <w:footnote w:type="continuationSeparator" w:id="0">
    <w:p w14:paraId="4BB3FECB" w14:textId="77777777" w:rsidR="00724D18" w:rsidRDefault="00724D18" w:rsidP="0036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5CF"/>
    <w:multiLevelType w:val="hybridMultilevel"/>
    <w:tmpl w:val="E35E24B2"/>
    <w:lvl w:ilvl="0" w:tplc="DC78650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A287686"/>
    <w:multiLevelType w:val="hybridMultilevel"/>
    <w:tmpl w:val="A5D6A58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B00FE"/>
    <w:multiLevelType w:val="hybridMultilevel"/>
    <w:tmpl w:val="47EC98E4"/>
    <w:lvl w:ilvl="0" w:tplc="E24AE8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63914"/>
    <w:multiLevelType w:val="hybridMultilevel"/>
    <w:tmpl w:val="419A2902"/>
    <w:lvl w:ilvl="0" w:tplc="FD62454E">
      <w:start w:val="1"/>
      <w:numFmt w:val="lowerLetter"/>
      <w:lvlText w:val="%1)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87"/>
        </w:tabs>
        <w:ind w:left="25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7"/>
        </w:tabs>
        <w:ind w:left="33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7"/>
        </w:tabs>
        <w:ind w:left="40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7"/>
        </w:tabs>
        <w:ind w:left="47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7"/>
        </w:tabs>
        <w:ind w:left="54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7"/>
        </w:tabs>
        <w:ind w:left="61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7"/>
        </w:tabs>
        <w:ind w:left="69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7"/>
        </w:tabs>
        <w:ind w:left="7627" w:hanging="180"/>
      </w:pPr>
    </w:lvl>
  </w:abstractNum>
  <w:abstractNum w:abstractNumId="4">
    <w:nsid w:val="54C00CD2"/>
    <w:multiLevelType w:val="hybridMultilevel"/>
    <w:tmpl w:val="8DC43D5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A5598"/>
    <w:multiLevelType w:val="hybridMultilevel"/>
    <w:tmpl w:val="8E92F0EC"/>
    <w:lvl w:ilvl="0" w:tplc="F590396E">
      <w:start w:val="1"/>
      <w:numFmt w:val="lowerLetter"/>
      <w:lvlText w:val="%1)"/>
      <w:lvlJc w:val="left"/>
      <w:pPr>
        <w:tabs>
          <w:tab w:val="num" w:pos="1873"/>
        </w:tabs>
        <w:ind w:left="18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93"/>
        </w:tabs>
        <w:ind w:left="25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13"/>
        </w:tabs>
        <w:ind w:left="33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33"/>
        </w:tabs>
        <w:ind w:left="40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53"/>
        </w:tabs>
        <w:ind w:left="47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73"/>
        </w:tabs>
        <w:ind w:left="54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93"/>
        </w:tabs>
        <w:ind w:left="61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13"/>
        </w:tabs>
        <w:ind w:left="69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33"/>
        </w:tabs>
        <w:ind w:left="7633" w:hanging="180"/>
      </w:pPr>
    </w:lvl>
  </w:abstractNum>
  <w:abstractNum w:abstractNumId="6">
    <w:nsid w:val="5F6A405E"/>
    <w:multiLevelType w:val="hybridMultilevel"/>
    <w:tmpl w:val="F12259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17937fc1-2b88-4eda-af04-bed5b195e55f}"/>
  </w:docVars>
  <w:rsids>
    <w:rsidRoot w:val="00D04083"/>
    <w:rsid w:val="002251CE"/>
    <w:rsid w:val="0025476D"/>
    <w:rsid w:val="0028248B"/>
    <w:rsid w:val="00283F67"/>
    <w:rsid w:val="002B73F9"/>
    <w:rsid w:val="003522E8"/>
    <w:rsid w:val="00360562"/>
    <w:rsid w:val="00391E7D"/>
    <w:rsid w:val="003C6DAE"/>
    <w:rsid w:val="004663C5"/>
    <w:rsid w:val="004F6A4F"/>
    <w:rsid w:val="005065A9"/>
    <w:rsid w:val="005337D8"/>
    <w:rsid w:val="0054264E"/>
    <w:rsid w:val="0054564D"/>
    <w:rsid w:val="0055234C"/>
    <w:rsid w:val="005E3D03"/>
    <w:rsid w:val="006060F2"/>
    <w:rsid w:val="00626DD1"/>
    <w:rsid w:val="006E7980"/>
    <w:rsid w:val="00710C3B"/>
    <w:rsid w:val="00724D18"/>
    <w:rsid w:val="0077544D"/>
    <w:rsid w:val="007E4DD5"/>
    <w:rsid w:val="008F3C91"/>
    <w:rsid w:val="00A00B21"/>
    <w:rsid w:val="00AE753D"/>
    <w:rsid w:val="00B1488D"/>
    <w:rsid w:val="00B57462"/>
    <w:rsid w:val="00C903F5"/>
    <w:rsid w:val="00D04083"/>
    <w:rsid w:val="00DB28B9"/>
    <w:rsid w:val="00E153D7"/>
    <w:rsid w:val="00F43BAA"/>
    <w:rsid w:val="00F559E4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7E67A2"/>
  <w15:chartTrackingRefBased/>
  <w15:docId w15:val="{24804477-1181-479C-A631-B8188A1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3">
    <w:name w:val="heading 3"/>
    <w:basedOn w:val="Standard"/>
    <w:next w:val="Standard"/>
    <w:qFormat/>
    <w:rsid w:val="00B148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mniPage1">
    <w:name w:val="OmniPage #1"/>
    <w:basedOn w:val="Standard"/>
  </w:style>
  <w:style w:type="paragraph" w:customStyle="1" w:styleId="OmniPage2">
    <w:name w:val="OmniPage #2"/>
    <w:basedOn w:val="Standard"/>
  </w:style>
  <w:style w:type="paragraph" w:customStyle="1" w:styleId="OmniPage3">
    <w:name w:val="OmniPage #3"/>
    <w:basedOn w:val="Standard"/>
  </w:style>
  <w:style w:type="paragraph" w:customStyle="1" w:styleId="OmniPage4">
    <w:name w:val="OmniPage #4"/>
    <w:basedOn w:val="Standard"/>
  </w:style>
  <w:style w:type="paragraph" w:customStyle="1" w:styleId="OmniPage5">
    <w:name w:val="OmniPage #5"/>
    <w:basedOn w:val="Standard"/>
  </w:style>
  <w:style w:type="paragraph" w:customStyle="1" w:styleId="OmniPage6">
    <w:name w:val="OmniPage #6"/>
    <w:basedOn w:val="Standard"/>
  </w:style>
  <w:style w:type="paragraph" w:styleId="Textkrper">
    <w:name w:val="Body Text"/>
    <w:basedOn w:val="Standard"/>
    <w:rsid w:val="007E4DD5"/>
    <w:pPr>
      <w:spacing w:before="100" w:beforeAutospacing="1" w:after="100" w:afterAutospacing="1"/>
    </w:pPr>
    <w:rPr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6056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360562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6056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sid w:val="00360562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Geschäftsordnung Ratsfraktion Grüne Hövelhof</vt:lpstr>
    </vt:vector>
  </TitlesOfParts>
  <Company>Landtag NRW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Geschäftsordnung Ratsfraktion Grüne Hövelhof</dc:title>
  <dc:subject/>
  <dc:creator>vwilke</dc:creator>
  <cp:keywords/>
  <cp:lastModifiedBy>Jörn Achtelik</cp:lastModifiedBy>
  <cp:revision>4</cp:revision>
  <cp:lastPrinted>2004-10-04T09:40:00Z</cp:lastPrinted>
  <dcterms:created xsi:type="dcterms:W3CDTF">2014-06-03T09:39:00Z</dcterms:created>
  <dcterms:modified xsi:type="dcterms:W3CDTF">2014-06-03T09:45:00Z</dcterms:modified>
</cp:coreProperties>
</file>